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Peer Review WI21</w:t>
      </w:r>
    </w:p>
    <w:p w:rsidR="00000000" w:rsidDel="00000000" w:rsidP="00000000" w:rsidRDefault="00000000" w:rsidRPr="00000000" w14:paraId="00000002">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Jeopardy party! </w:t>
      </w:r>
    </w:p>
    <w:p w:rsidR="00000000" w:rsidDel="00000000" w:rsidP="00000000" w:rsidRDefault="00000000" w:rsidRPr="00000000" w14:paraId="00000004">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Peers decided to play a game of Jeopardy for our Peer Review this quarter! We welcomed Phillip back into the peers and we split into two teams while one of us created and hosted the Jeopardy. We played it on the safe side by not allowing for point deductions and only allowing for teams to gain points. We played through some more well known categories like “UCSD” and “Revelle College” and tackled some newer, more challenging ones like “Idioms” and “San Diego.” Did you know that the first modern triathlon was held in Mission Bay in 1974? We all had a lovely time learning new things while having a little friendly competition! </w:t>
      </w:r>
    </w:p>
    <w:p w:rsidR="00000000" w:rsidDel="00000000" w:rsidP="00000000" w:rsidRDefault="00000000" w:rsidRPr="00000000" w14:paraId="00000006">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line="360" w:lineRule="auto"/>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Deadlines</w:t>
      </w:r>
    </w:p>
    <w:p w:rsidR="00000000" w:rsidDel="00000000" w:rsidP="00000000" w:rsidRDefault="00000000" w:rsidRPr="00000000" w14:paraId="00000008">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Schedule of classes available: 2/9/21 </w:t>
      </w:r>
    </w:p>
    <w:p w:rsidR="00000000" w:rsidDel="00000000" w:rsidP="00000000" w:rsidRDefault="00000000" w:rsidRPr="00000000" w14:paraId="00000009">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Spring quarter enrollment begins: 2/13/2021 </w:t>
      </w:r>
    </w:p>
    <w:p w:rsidR="00000000" w:rsidDel="00000000" w:rsidP="00000000" w:rsidRDefault="00000000" w:rsidRPr="00000000" w14:paraId="0000000A">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Drop deadline with a “W”: 2/19/21</w:t>
      </w:r>
    </w:p>
    <w:p w:rsidR="00000000" w:rsidDel="00000000" w:rsidP="00000000" w:rsidRDefault="00000000" w:rsidRPr="00000000" w14:paraId="0000000B">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 Deadline to change grading option: 3/12/21 </w:t>
      </w:r>
    </w:p>
    <w:p w:rsidR="00000000" w:rsidDel="00000000" w:rsidP="00000000" w:rsidRDefault="00000000" w:rsidRPr="00000000" w14:paraId="0000000C">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Finals week: 3/13/21 - 3/20/21 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